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603E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DD1CCF" w:rsidRDefault="00152F7A" w:rsidP="00603E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</w:p>
    <w:p w:rsidR="00630F58" w:rsidRPr="007959D5" w:rsidRDefault="00630F58" w:rsidP="00603E3B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630F58" w:rsidRPr="007959D5" w:rsidRDefault="00630F58" w:rsidP="00603E3B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415F45" w:rsidRPr="0035078D" w:rsidRDefault="00DE2E18" w:rsidP="00603E3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Туруханского района от 18.07.2013 № 1067-п «Об утверждении Порядка принятия решений о разработке муниципальных </w:t>
      </w:r>
      <w:r w:rsidR="00715EE0" w:rsidRPr="0035078D">
        <w:rPr>
          <w:rFonts w:ascii="Times New Roman" w:hAnsi="Times New Roman" w:cs="Times New Roman"/>
          <w:sz w:val="28"/>
          <w:szCs w:val="28"/>
        </w:rPr>
        <w:t>программ Туруханского района, их формирования</w:t>
      </w:r>
      <w:r w:rsidR="00F5510E" w:rsidRPr="0035078D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35078D">
        <w:t xml:space="preserve"> 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Общий объем финан</w:t>
      </w:r>
      <w:r>
        <w:rPr>
          <w:rFonts w:ascii="Times New Roman" w:hAnsi="Times New Roman" w:cs="Times New Roman"/>
          <w:sz w:val="28"/>
          <w:szCs w:val="28"/>
        </w:rPr>
        <w:t xml:space="preserve">сирования Программы составляет </w:t>
      </w:r>
      <w:r w:rsidR="004671EF">
        <w:rPr>
          <w:rFonts w:ascii="Times New Roman" w:hAnsi="Times New Roman" w:cs="Times New Roman"/>
          <w:sz w:val="28"/>
          <w:szCs w:val="28"/>
        </w:rPr>
        <w:t>1 669 790,758</w:t>
      </w:r>
      <w:r w:rsidRPr="009A3823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отчет: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2014 год – 165 376,849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2015 год – 132 504,823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2016 год – 168 993,471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2017 год – 155 455,695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2018 год – 165 993,045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2019 год – 224 799,754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4671EF">
        <w:rPr>
          <w:rFonts w:ascii="Times New Roman" w:hAnsi="Times New Roman" w:cs="Times New Roman"/>
          <w:sz w:val="28"/>
          <w:szCs w:val="28"/>
        </w:rPr>
        <w:t>216 336,079</w:t>
      </w:r>
      <w:r w:rsidRPr="009A382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4671EF">
        <w:rPr>
          <w:rFonts w:ascii="Times New Roman" w:hAnsi="Times New Roman" w:cs="Times New Roman"/>
          <w:sz w:val="28"/>
          <w:szCs w:val="28"/>
        </w:rPr>
        <w:t>219 596,179</w:t>
      </w:r>
      <w:r w:rsidRPr="009A382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4671EF">
        <w:rPr>
          <w:rFonts w:ascii="Times New Roman" w:hAnsi="Times New Roman" w:cs="Times New Roman"/>
          <w:sz w:val="28"/>
          <w:szCs w:val="28"/>
        </w:rPr>
        <w:t>220 734,863</w:t>
      </w:r>
      <w:r w:rsidRPr="009A382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в том числе: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средства краевого бюджета – 405 870,215 тыс. рублей, из них: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отчет: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2014 год – 33 226,425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2015 год – 33 544,400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2016 год – 55 791,641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2017 год – 50 991,600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2018 год – 43 661,470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2019 год – 60 781,301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 xml:space="preserve">2020 год – 40 337,700 тыс. рублей; 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 xml:space="preserve">2021 год – 43 597,800 тыс. рублей; 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2022 год – 44 736,484 тыс. рублей.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4671EF">
        <w:rPr>
          <w:rFonts w:ascii="Times New Roman" w:hAnsi="Times New Roman" w:cs="Times New Roman"/>
          <w:sz w:val="28"/>
          <w:szCs w:val="28"/>
        </w:rPr>
        <w:t>1 263 720,543</w:t>
      </w:r>
      <w:r w:rsidRPr="009A3823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отчет: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2014 год – 132 150,425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2015 год –   98 960,423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2016 год – 113 001,830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lastRenderedPageBreak/>
        <w:t>2017 год – 105 262,701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2018 год – 122 331,575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2019 год – 164 018,453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4671EF">
        <w:rPr>
          <w:rFonts w:ascii="Times New Roman" w:hAnsi="Times New Roman" w:cs="Times New Roman"/>
          <w:sz w:val="28"/>
          <w:szCs w:val="28"/>
        </w:rPr>
        <w:t>175 998,379</w:t>
      </w:r>
      <w:r w:rsidRPr="009A382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4671EF">
        <w:rPr>
          <w:rFonts w:ascii="Times New Roman" w:hAnsi="Times New Roman" w:cs="Times New Roman"/>
          <w:sz w:val="28"/>
          <w:szCs w:val="28"/>
        </w:rPr>
        <w:t>175 998,379</w:t>
      </w:r>
      <w:r w:rsidRPr="009A382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4671EF">
        <w:rPr>
          <w:rFonts w:ascii="Times New Roman" w:hAnsi="Times New Roman" w:cs="Times New Roman"/>
          <w:sz w:val="28"/>
          <w:szCs w:val="28"/>
        </w:rPr>
        <w:t>175 998,379</w:t>
      </w:r>
      <w:r w:rsidRPr="009A382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из внебюджетных источников – 200,000 тыс. рублей, из них: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отчет: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2014 год – 0,000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2015 год – 0,000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2016 год – 200,000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2017 год – 0,000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2018 год – 0,000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2019 год – 0,000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2020 год – 0,000 тыс. рублей;</w:t>
      </w:r>
    </w:p>
    <w:p w:rsidR="009A3823" w:rsidRPr="009A3823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2021 год – 0,000 тыс. рублей;</w:t>
      </w:r>
    </w:p>
    <w:p w:rsidR="00F5510E" w:rsidRPr="0035078D" w:rsidRDefault="009A3823" w:rsidP="009A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2022 год – 0,00 тыс. рублей.</w:t>
      </w:r>
    </w:p>
    <w:p w:rsidR="004D0C89" w:rsidRPr="009A3823" w:rsidRDefault="00F87E65" w:rsidP="004D0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823">
        <w:rPr>
          <w:rFonts w:ascii="Times New Roman" w:hAnsi="Times New Roman" w:cs="Times New Roman"/>
          <w:sz w:val="28"/>
          <w:szCs w:val="28"/>
        </w:rPr>
        <w:t>Объем финансирования подпрограммы «Развитие транспортного комплекса, обеспечение сохранности и модернизация автомобильных дорог Туруханского района» в 2014 – 202</w:t>
      </w:r>
      <w:r w:rsidR="009A3823" w:rsidRPr="009A3823">
        <w:rPr>
          <w:rFonts w:ascii="Times New Roman" w:hAnsi="Times New Roman" w:cs="Times New Roman"/>
          <w:sz w:val="28"/>
          <w:szCs w:val="28"/>
        </w:rPr>
        <w:t>2</w:t>
      </w:r>
      <w:r w:rsidRPr="009A3823">
        <w:rPr>
          <w:rFonts w:ascii="Times New Roman" w:hAnsi="Times New Roman" w:cs="Times New Roman"/>
          <w:sz w:val="28"/>
          <w:szCs w:val="28"/>
        </w:rPr>
        <w:t xml:space="preserve"> годах составит </w:t>
      </w:r>
      <w:r w:rsidR="009A3823" w:rsidRPr="009A3823">
        <w:rPr>
          <w:rFonts w:ascii="Times New Roman" w:hAnsi="Times New Roman" w:cs="Times New Roman"/>
          <w:sz w:val="28"/>
          <w:szCs w:val="28"/>
        </w:rPr>
        <w:t>511 069,465</w:t>
      </w:r>
      <w:r w:rsidR="004D0C89" w:rsidRPr="009A3823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38 654,858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38 642,910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64 679,244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51 991,448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46 554,788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80 855,478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60 677,285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63 937,385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65 076,069 тыс. рублей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средств краевого бюджета – 397 274,978 тыс. рублей, из них: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33 203,025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33 544,400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55 649,005 тыс. рублей;</w:t>
      </w:r>
    </w:p>
    <w:p w:rsidR="009A3823" w:rsidRPr="009A3823" w:rsidRDefault="009A3823" w:rsidP="00BA046C">
      <w:pPr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47 780,994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40 519,270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57 906,300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2020 год – 40 337,700 тыс. рублей; 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43 597,800 тыс. рублей;</w:t>
      </w:r>
    </w:p>
    <w:p w:rsidR="009A3823" w:rsidRPr="009A3823" w:rsidRDefault="009A3823" w:rsidP="00BA046C">
      <w:pPr>
        <w:tabs>
          <w:tab w:val="left" w:pos="1515"/>
        </w:tabs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44 736,484 тыс. рублей</w:t>
      </w:r>
    </w:p>
    <w:p w:rsidR="009A3823" w:rsidRPr="009A3823" w:rsidRDefault="009A3823" w:rsidP="00BA046C">
      <w:pPr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средств районного бюджета – 113 597,487 тыс. рублей, из них: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9A3823" w:rsidRPr="009A3823" w:rsidRDefault="009A3823" w:rsidP="00BA046C">
      <w:pPr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5 451,833 тыс. рублей;</w:t>
      </w:r>
    </w:p>
    <w:p w:rsidR="009A3823" w:rsidRPr="009A3823" w:rsidRDefault="009A3823" w:rsidP="00BA046C">
      <w:pPr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5 098,510 тыс. рублей;</w:t>
      </w:r>
    </w:p>
    <w:p w:rsidR="009A3823" w:rsidRPr="009A3823" w:rsidRDefault="009A3823" w:rsidP="00BA046C">
      <w:pPr>
        <w:autoSpaceDE w:val="0"/>
        <w:autoSpaceDN w:val="0"/>
        <w:adjustRightInd w:val="0"/>
        <w:spacing w:after="0" w:line="252" w:lineRule="auto"/>
        <w:ind w:left="709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8 830,239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4 210,453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6 035,518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22 949,178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20 339,585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20 339,</w:t>
      </w:r>
      <w:proofErr w:type="gramStart"/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585  тыс.</w:t>
      </w:r>
      <w:proofErr w:type="gramEnd"/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A3823" w:rsidRPr="009A3823" w:rsidRDefault="009A3823" w:rsidP="00BA046C">
      <w:pPr>
        <w:framePr w:hSpace="180" w:wrap="around" w:vAnchor="text" w:hAnchor="text" w:y="1"/>
        <w:tabs>
          <w:tab w:val="left" w:pos="1500"/>
        </w:tabs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гол – 20 339,585 тыс. рублей.</w:t>
      </w:r>
    </w:p>
    <w:p w:rsidR="009A3823" w:rsidRPr="009A3823" w:rsidRDefault="009A3823" w:rsidP="00BA046C">
      <w:pPr>
        <w:framePr w:hSpace="180" w:wrap="around" w:vAnchor="text" w:hAnchor="text" w:y="1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внебюджетных источников – 200,000 тыс. рублей, из них: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9A3823" w:rsidRPr="009A3823" w:rsidRDefault="009A3823" w:rsidP="00BA046C">
      <w:pPr>
        <w:framePr w:hSpace="180" w:wrap="around" w:vAnchor="text" w:hAnchor="text" w:y="1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0,000 тыс. рублей;</w:t>
      </w:r>
    </w:p>
    <w:p w:rsidR="009A3823" w:rsidRPr="009A3823" w:rsidRDefault="009A3823" w:rsidP="00BA046C">
      <w:pPr>
        <w:framePr w:hSpace="180" w:wrap="around" w:vAnchor="text" w:hAnchor="text" w:y="1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0,000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200,000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0,000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0,000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0,000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0,000 тыс. рублей;</w:t>
      </w:r>
    </w:p>
    <w:p w:rsidR="009A3823" w:rsidRPr="009A3823" w:rsidRDefault="009A3823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 w:firstLine="5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0,000 тыс. рублей;</w:t>
      </w:r>
    </w:p>
    <w:p w:rsidR="009A3823" w:rsidRDefault="009A3823" w:rsidP="007C0F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A3823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0,000 тыс. рублей.</w:t>
      </w:r>
    </w:p>
    <w:p w:rsidR="009A3823" w:rsidRDefault="009A3823" w:rsidP="00BA046C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875" w:rsidRDefault="00F87E65" w:rsidP="007C0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46C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Туруханского района» в 2014 – 202</w:t>
      </w:r>
      <w:r w:rsidR="009A3823"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</w:t>
      </w:r>
      <w:r w:rsidR="00735540"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районного бюджета муниципального образования Туруханский район 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4671EF">
        <w:rPr>
          <w:rFonts w:ascii="Times New Roman" w:hAnsi="Times New Roman" w:cs="Times New Roman"/>
          <w:sz w:val="28"/>
          <w:szCs w:val="28"/>
        </w:rPr>
        <w:t>1 058 527,680</w:t>
      </w:r>
      <w:r w:rsidR="00C72875" w:rsidRPr="00BA046C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0FED" w:rsidRPr="00BA046C" w:rsidRDefault="007C0FED" w:rsidP="007C0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отчет:</w:t>
      </w:r>
    </w:p>
    <w:p w:rsidR="00BA046C" w:rsidRPr="00BA046C" w:rsidRDefault="00BA046C" w:rsidP="00BA046C">
      <w:pPr>
        <w:framePr w:hSpace="180" w:wrap="around" w:vAnchor="text" w:hAnchor="text" w:y="1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119 174,724 тыс. рублей;</w:t>
      </w:r>
    </w:p>
    <w:p w:rsidR="00BA046C" w:rsidRPr="00BA046C" w:rsidRDefault="00BA046C" w:rsidP="00BA046C">
      <w:pPr>
        <w:framePr w:hSpace="180" w:wrap="around" w:vAnchor="text" w:hAnchor="text" w:y="1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81 921,913 тыс. рублей;</w:t>
      </w:r>
    </w:p>
    <w:p w:rsidR="00BA046C" w:rsidRPr="00BA046C" w:rsidRDefault="00BA046C" w:rsidP="00BA046C">
      <w:pPr>
        <w:framePr w:hSpace="180" w:wrap="around" w:vAnchor="text" w:hAnchor="text" w:y="1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</w:t>
      </w:r>
      <w:r w:rsidRPr="00BA0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94 460,707 тыс. рублей;</w:t>
      </w:r>
    </w:p>
    <w:p w:rsidR="00BA046C" w:rsidRPr="00BA046C" w:rsidRDefault="00BA046C" w:rsidP="00BA046C">
      <w:pPr>
        <w:framePr w:hSpace="180" w:wrap="around" w:vAnchor="text" w:hAnchor="text" w:y="1"/>
        <w:shd w:val="clear" w:color="auto" w:fill="FFFFFF"/>
        <w:tabs>
          <w:tab w:val="left" w:pos="1134"/>
          <w:tab w:val="left" w:pos="1651"/>
        </w:tabs>
        <w:autoSpaceDE w:val="0"/>
        <w:autoSpaceDN w:val="0"/>
        <w:adjustRightInd w:val="0"/>
        <w:spacing w:after="0" w:line="252" w:lineRule="auto"/>
        <w:ind w:left="709"/>
        <w:suppressOverlap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91 047,031 тыс. рублей;</w:t>
      </w:r>
    </w:p>
    <w:p w:rsidR="00BA046C" w:rsidRPr="00BA046C" w:rsidRDefault="00BA046C" w:rsidP="00BA046C">
      <w:pPr>
        <w:framePr w:hSpace="180" w:wrap="around" w:vAnchor="text" w:hAnchor="text" w:y="1"/>
        <w:shd w:val="clear" w:color="auto" w:fill="FFFFFF"/>
        <w:tabs>
          <w:tab w:val="left" w:pos="1134"/>
          <w:tab w:val="left" w:pos="1651"/>
        </w:tabs>
        <w:autoSpaceDE w:val="0"/>
        <w:autoSpaceDN w:val="0"/>
        <w:adjustRightInd w:val="0"/>
        <w:spacing w:after="0" w:line="252" w:lineRule="auto"/>
        <w:ind w:left="709"/>
        <w:suppressOverlap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106 290,920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130 456,002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4671EF">
        <w:rPr>
          <w:rFonts w:ascii="Times New Roman" w:eastAsia="Times New Roman" w:hAnsi="Times New Roman" w:cs="Times New Roman"/>
          <w:sz w:val="28"/>
          <w:szCs w:val="28"/>
          <w:lang w:eastAsia="ru-RU"/>
        </w:rPr>
        <w:t>145 058,794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52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4671EF">
        <w:rPr>
          <w:rFonts w:ascii="Times New Roman" w:eastAsia="Times New Roman" w:hAnsi="Times New Roman" w:cs="Times New Roman"/>
          <w:sz w:val="28"/>
          <w:szCs w:val="28"/>
          <w:lang w:eastAsia="ru-RU"/>
        </w:rPr>
        <w:t>145 058,794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F87E65" w:rsidRPr="009A3823" w:rsidRDefault="00BA046C" w:rsidP="007C0F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– </w:t>
      </w:r>
      <w:r w:rsidR="004671EF">
        <w:rPr>
          <w:rFonts w:ascii="Times New Roman" w:eastAsia="Times New Roman" w:hAnsi="Times New Roman" w:cs="Times New Roman"/>
          <w:sz w:val="28"/>
          <w:szCs w:val="28"/>
          <w:lang w:eastAsia="ru-RU"/>
        </w:rPr>
        <w:t>145 058,794</w:t>
      </w:r>
      <w:bookmarkStart w:id="0" w:name="_GoBack"/>
      <w:bookmarkEnd w:id="0"/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C72875" w:rsidRPr="00BA046C" w:rsidRDefault="00F87E65" w:rsidP="007C0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46C">
        <w:rPr>
          <w:rFonts w:ascii="Times New Roman" w:hAnsi="Times New Roman" w:cs="Times New Roman"/>
          <w:sz w:val="28"/>
          <w:szCs w:val="28"/>
        </w:rPr>
        <w:lastRenderedPageBreak/>
        <w:t>Объем финансирования подпрограммы «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районе» в 2014 – 202</w:t>
      </w:r>
      <w:r w:rsidR="00BA046C"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BA046C" w:rsidRPr="00BA046C">
        <w:rPr>
          <w:rFonts w:ascii="Times New Roman" w:hAnsi="Times New Roman" w:cs="Times New Roman"/>
          <w:sz w:val="28"/>
          <w:szCs w:val="28"/>
        </w:rPr>
        <w:t>939,520</w:t>
      </w:r>
      <w:r w:rsidR="00C72875" w:rsidRPr="00BA046C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отчет: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2014 год – 23,400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2015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2016 год – 463,120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2017 год – 152,500 тыс. рублей; 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2018 год – </w:t>
      </w:r>
      <w:r w:rsidR="0084323B">
        <w:rPr>
          <w:rFonts w:ascii="Times New Roman" w:eastAsia="Times New Roman" w:hAnsi="Times New Roman" w:cs="Times New Roman"/>
          <w:sz w:val="28"/>
          <w:szCs w:val="28"/>
        </w:rPr>
        <w:t>80,000</w:t>
      </w: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бюджетные ассигнования: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2019 год – </w:t>
      </w:r>
      <w:r w:rsidR="0084323B">
        <w:rPr>
          <w:rFonts w:ascii="Times New Roman" w:eastAsia="Times New Roman" w:hAnsi="Times New Roman" w:cs="Times New Roman"/>
          <w:sz w:val="28"/>
          <w:szCs w:val="28"/>
        </w:rPr>
        <w:t>220,500</w:t>
      </w: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2020 год – 0,000 тыс. рублей; 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2021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2022 год – 0,000 тыс. рублей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в том числе: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средства краевого бюджета – 618,539 тыс. рублей, из них: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отчет: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2014 год – 23,400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2015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2016 год – 142,636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2017 год – 152,000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2018 год – </w:t>
      </w:r>
      <w:r w:rsidR="0084323B">
        <w:rPr>
          <w:rFonts w:ascii="Times New Roman" w:eastAsia="Times New Roman" w:hAnsi="Times New Roman" w:cs="Times New Roman"/>
          <w:sz w:val="28"/>
          <w:szCs w:val="28"/>
        </w:rPr>
        <w:t>80,000</w:t>
      </w: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бюджетные ассигнования: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2019 год – </w:t>
      </w:r>
      <w:r w:rsidR="0084323B">
        <w:rPr>
          <w:rFonts w:ascii="Times New Roman" w:eastAsia="Times New Roman" w:hAnsi="Times New Roman" w:cs="Times New Roman"/>
          <w:sz w:val="28"/>
          <w:szCs w:val="28"/>
        </w:rPr>
        <w:t>220,500</w:t>
      </w:r>
      <w:r w:rsidRPr="00BA046C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2020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2021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2022 год – 0,000 тыс. рублей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средства районного бюджета – 320,984 тыс. рублей, из них: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отчет: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2014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2015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2016 год – 320,484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2017 год – 0,500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2018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бюджетные ассигнования: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2019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2020 год – 0,000 тыс. рублей;</w:t>
      </w:r>
    </w:p>
    <w:p w:rsidR="00BA046C" w:rsidRPr="00BA046C" w:rsidRDefault="00BA046C" w:rsidP="00BA046C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2021 год – 0,000 тыс. рублей.</w:t>
      </w:r>
    </w:p>
    <w:p w:rsidR="00BA046C" w:rsidRDefault="00BA046C" w:rsidP="007C0F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</w:rPr>
        <w:t>2022 год – 0,000 тыс. рублей</w:t>
      </w:r>
    </w:p>
    <w:p w:rsidR="00C72875" w:rsidRPr="00BA046C" w:rsidRDefault="00F87E65" w:rsidP="007C0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46C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района» в 2014 – 202</w:t>
      </w:r>
      <w:r w:rsidR="00BA046C"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BA046C" w:rsidRPr="00BA046C">
        <w:rPr>
          <w:rFonts w:ascii="Times New Roman" w:hAnsi="Times New Roman" w:cs="Times New Roman"/>
          <w:sz w:val="28"/>
          <w:szCs w:val="28"/>
        </w:rPr>
        <w:t>99 254,094</w:t>
      </w:r>
      <w:r w:rsidR="00C72875" w:rsidRPr="00BA046C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7 523,867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2015 год – 11 940,000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9 390,400 тыс. рублей; 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12 264,716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13 067,337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13 269,774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10 600,000 тыс. рублей; 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10 600,000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10 600,000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краевого бюджета – 7 976,701 тыс. рублей, из них: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0,000 тыс. рублей;</w:t>
      </w:r>
    </w:p>
    <w:p w:rsidR="00BA046C" w:rsidRPr="00BA046C" w:rsidRDefault="00BA046C" w:rsidP="00BA046C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2 260,000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3 062,200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A046C" w:rsidRPr="00BA046C" w:rsidRDefault="00BA046C" w:rsidP="00BA046C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2 654,501 тыс. рублей;</w:t>
      </w:r>
    </w:p>
    <w:p w:rsidR="00BA046C" w:rsidRPr="00BA046C" w:rsidRDefault="00BA046C" w:rsidP="00BA046C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0,000 тыс. рублей;</w:t>
      </w:r>
    </w:p>
    <w:p w:rsidR="00BA046C" w:rsidRPr="00BA046C" w:rsidRDefault="00BA046C" w:rsidP="00BA046C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районного бюджета – 91 277,393 тыс. рублей, из них: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A046C" w:rsidRPr="00BA046C" w:rsidRDefault="00BA046C" w:rsidP="00BA046C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7 523,867 тыс. рублей;</w:t>
      </w:r>
    </w:p>
    <w:p w:rsidR="00BA046C" w:rsidRPr="00BA046C" w:rsidRDefault="00BA046C" w:rsidP="00BA046C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11 940,000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9 390,400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10 004,716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10 005,137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A046C" w:rsidRPr="00BA046C" w:rsidRDefault="00BA046C" w:rsidP="00BA046C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10 613,273 тыс. рублей;</w:t>
      </w:r>
    </w:p>
    <w:p w:rsidR="00BA046C" w:rsidRPr="00BA046C" w:rsidRDefault="00BA046C" w:rsidP="00BA046C">
      <w:pPr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10 600,000 тыс. рублей;</w:t>
      </w:r>
    </w:p>
    <w:p w:rsidR="00BA046C" w:rsidRPr="00BA046C" w:rsidRDefault="00BA046C" w:rsidP="00BA046C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10 600,000 тыс. рублей;</w:t>
      </w:r>
    </w:p>
    <w:p w:rsidR="00603E3B" w:rsidRPr="009A3823" w:rsidRDefault="00BA046C" w:rsidP="007C0F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046C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10 600,000 тыс. рублей.</w:t>
      </w:r>
    </w:p>
    <w:p w:rsidR="005D6BCF" w:rsidRPr="009A3823" w:rsidRDefault="005D6BCF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3E3B" w:rsidRPr="0035078D" w:rsidRDefault="00603E3B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DE2E18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Default="005D6BCF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Default="005D6BCF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</w:t>
      </w:r>
      <w:r w:rsidR="000A4CB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Е.М</w:t>
      </w:r>
      <w:r w:rsidR="000A4C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5D6BCF" w:rsidRDefault="005D6BCF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134FAF" w:rsidRPr="005D6BCF" w:rsidRDefault="00150D5B" w:rsidP="00150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Мучкаева Любовь Евгеньевна 4</w:t>
      </w:r>
      <w:r w:rsidR="0040561B">
        <w:rPr>
          <w:rFonts w:ascii="Times New Roman" w:hAnsi="Times New Roman" w:cs="Times New Roman"/>
          <w:sz w:val="20"/>
          <w:szCs w:val="28"/>
        </w:rPr>
        <w:t>5-159</w:t>
      </w:r>
    </w:p>
    <w:sectPr w:rsidR="00134FAF" w:rsidRPr="005D6BCF" w:rsidSect="00AC6A0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760" w:rsidRDefault="00152760" w:rsidP="00AC6A00">
      <w:pPr>
        <w:spacing w:after="0" w:line="240" w:lineRule="auto"/>
      </w:pPr>
      <w:r>
        <w:separator/>
      </w:r>
    </w:p>
  </w:endnote>
  <w:endnote w:type="continuationSeparator" w:id="0">
    <w:p w:rsidR="00152760" w:rsidRDefault="00152760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760" w:rsidRDefault="00152760" w:rsidP="00AC6A00">
      <w:pPr>
        <w:spacing w:after="0" w:line="240" w:lineRule="auto"/>
      </w:pPr>
      <w:r>
        <w:separator/>
      </w:r>
    </w:p>
  </w:footnote>
  <w:footnote w:type="continuationSeparator" w:id="0">
    <w:p w:rsidR="00152760" w:rsidRDefault="00152760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71E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44DC9"/>
    <w:rsid w:val="0005796E"/>
    <w:rsid w:val="0007265F"/>
    <w:rsid w:val="00087E13"/>
    <w:rsid w:val="000A4CBB"/>
    <w:rsid w:val="000A5B7E"/>
    <w:rsid w:val="000C5D5B"/>
    <w:rsid w:val="000E7D89"/>
    <w:rsid w:val="000F5BCF"/>
    <w:rsid w:val="001056D7"/>
    <w:rsid w:val="00134FAF"/>
    <w:rsid w:val="00150D5B"/>
    <w:rsid w:val="00152760"/>
    <w:rsid w:val="00152F7A"/>
    <w:rsid w:val="001E453E"/>
    <w:rsid w:val="00204112"/>
    <w:rsid w:val="00212210"/>
    <w:rsid w:val="00324A38"/>
    <w:rsid w:val="0035078D"/>
    <w:rsid w:val="0035370F"/>
    <w:rsid w:val="00374A96"/>
    <w:rsid w:val="0040561B"/>
    <w:rsid w:val="00406431"/>
    <w:rsid w:val="00415F45"/>
    <w:rsid w:val="00426939"/>
    <w:rsid w:val="004671EF"/>
    <w:rsid w:val="004837DB"/>
    <w:rsid w:val="004B747A"/>
    <w:rsid w:val="004C07AF"/>
    <w:rsid w:val="004C5AF7"/>
    <w:rsid w:val="004D0C89"/>
    <w:rsid w:val="005A73EF"/>
    <w:rsid w:val="005D6BCF"/>
    <w:rsid w:val="00603E3B"/>
    <w:rsid w:val="00630F58"/>
    <w:rsid w:val="0065047C"/>
    <w:rsid w:val="007063A9"/>
    <w:rsid w:val="00715EE0"/>
    <w:rsid w:val="00734138"/>
    <w:rsid w:val="00735540"/>
    <w:rsid w:val="00735C56"/>
    <w:rsid w:val="007435CA"/>
    <w:rsid w:val="00755AE8"/>
    <w:rsid w:val="007959D5"/>
    <w:rsid w:val="007C0FED"/>
    <w:rsid w:val="0084323B"/>
    <w:rsid w:val="008B6ACC"/>
    <w:rsid w:val="0090200B"/>
    <w:rsid w:val="009647DD"/>
    <w:rsid w:val="009A3823"/>
    <w:rsid w:val="009D4A01"/>
    <w:rsid w:val="009D734E"/>
    <w:rsid w:val="00A1073B"/>
    <w:rsid w:val="00A20AB6"/>
    <w:rsid w:val="00A6381F"/>
    <w:rsid w:val="00AB5E07"/>
    <w:rsid w:val="00AC6A00"/>
    <w:rsid w:val="00AD12DF"/>
    <w:rsid w:val="00AF168D"/>
    <w:rsid w:val="00B14243"/>
    <w:rsid w:val="00B62034"/>
    <w:rsid w:val="00BA046C"/>
    <w:rsid w:val="00BF0BC0"/>
    <w:rsid w:val="00C5691E"/>
    <w:rsid w:val="00C72875"/>
    <w:rsid w:val="00D14A22"/>
    <w:rsid w:val="00D34A2C"/>
    <w:rsid w:val="00D64B98"/>
    <w:rsid w:val="00D7678A"/>
    <w:rsid w:val="00D91CE0"/>
    <w:rsid w:val="00DC0A15"/>
    <w:rsid w:val="00DD1CCF"/>
    <w:rsid w:val="00DE2E18"/>
    <w:rsid w:val="00E60496"/>
    <w:rsid w:val="00E961D4"/>
    <w:rsid w:val="00F116B2"/>
    <w:rsid w:val="00F5510E"/>
    <w:rsid w:val="00F87E65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FA46D-1E19-473B-8C1D-87E320F7F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Екатерина Н. Вебер</cp:lastModifiedBy>
  <cp:revision>14</cp:revision>
  <cp:lastPrinted>2019-11-15T04:19:00Z</cp:lastPrinted>
  <dcterms:created xsi:type="dcterms:W3CDTF">2018-10-05T10:17:00Z</dcterms:created>
  <dcterms:modified xsi:type="dcterms:W3CDTF">2019-11-15T04:23:00Z</dcterms:modified>
</cp:coreProperties>
</file>